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0D972" w14:textId="3CBB46AE" w:rsidR="0092185C" w:rsidRDefault="0092185C" w:rsidP="00BF78BA">
      <w:pPr>
        <w:jc w:val="both"/>
        <w:rPr>
          <w:b/>
        </w:rPr>
      </w:pPr>
      <w:r>
        <w:rPr>
          <w:b/>
        </w:rPr>
        <w:t>SUMMARIZE WRITTEN TEXT [TEMPLATE]</w:t>
      </w:r>
    </w:p>
    <w:p w14:paraId="77D28F80" w14:textId="358503DD" w:rsidR="0092185C" w:rsidRPr="0092185C" w:rsidRDefault="0092185C" w:rsidP="00BF78BA">
      <w:pPr>
        <w:jc w:val="both"/>
      </w:pPr>
      <w:r w:rsidRPr="0092185C">
        <w:t xml:space="preserve">Albeit, sentence 1; but, sentence 2; therefore, sentence 3. </w:t>
      </w:r>
    </w:p>
    <w:p w14:paraId="63D81E54" w14:textId="77777777" w:rsidR="0092185C" w:rsidRDefault="0092185C" w:rsidP="00BF78BA">
      <w:pPr>
        <w:jc w:val="both"/>
        <w:rPr>
          <w:b/>
        </w:rPr>
      </w:pPr>
    </w:p>
    <w:p w14:paraId="3FD4177C" w14:textId="77777777" w:rsidR="0092185C" w:rsidRDefault="0092185C" w:rsidP="00BF78BA">
      <w:pPr>
        <w:jc w:val="both"/>
        <w:rPr>
          <w:b/>
        </w:rPr>
      </w:pPr>
    </w:p>
    <w:p w14:paraId="4695B821" w14:textId="77777777" w:rsidR="0092185C" w:rsidRDefault="0092185C" w:rsidP="00BF78BA">
      <w:pPr>
        <w:jc w:val="both"/>
        <w:rPr>
          <w:b/>
        </w:rPr>
      </w:pPr>
      <w:bookmarkStart w:id="0" w:name="_GoBack"/>
      <w:bookmarkEnd w:id="0"/>
    </w:p>
    <w:p w14:paraId="26ECA1AE" w14:textId="4AF1F86C" w:rsidR="001D35A3" w:rsidRPr="0092185C" w:rsidRDefault="001D35A3" w:rsidP="00BF78BA">
      <w:pPr>
        <w:jc w:val="both"/>
        <w:rPr>
          <w:b/>
        </w:rPr>
      </w:pPr>
      <w:r w:rsidRPr="00E14F3D">
        <w:rPr>
          <w:b/>
        </w:rPr>
        <w:t>WRITE ESSAY [TEMPLATE]</w:t>
      </w:r>
    </w:p>
    <w:p w14:paraId="7C12C62F" w14:textId="7E467AAC" w:rsidR="001D35A3" w:rsidRDefault="001D35A3" w:rsidP="00BF78BA">
      <w:pPr>
        <w:jc w:val="both"/>
      </w:pPr>
      <w:r>
        <w:t>Although such</w:t>
      </w:r>
      <w:r w:rsidR="00E8525F">
        <w:t xml:space="preserve"> topics in all likelihood </w:t>
      </w:r>
      <w:r>
        <w:t>will</w:t>
      </w:r>
      <w:r w:rsidR="00E8525F">
        <w:t xml:space="preserve"> never</w:t>
      </w:r>
      <w:r>
        <w:t xml:space="preserve"> yield a consensual agreement, a constructive dialogue on (KEYWORD</w:t>
      </w:r>
      <w:r w:rsidR="00E8525F">
        <w:t xml:space="preserve"> OR PHRASE) can lead to thought-</w:t>
      </w:r>
      <w:r>
        <w:t>provoking discussions. My view is that, irrespective of the numerous arguments that exist on either side, (SIMPLE SENTENCE). In this essay, I shall put forth my points and calculations by considering both sides of the argument.</w:t>
      </w:r>
    </w:p>
    <w:p w14:paraId="6BCD62F7" w14:textId="76469B83" w:rsidR="001D35A3" w:rsidRDefault="001D35A3" w:rsidP="00BF78BA">
      <w:pPr>
        <w:jc w:val="both"/>
      </w:pPr>
      <w:r>
        <w:t>There are several reasons for my stance. Firstly, (SIMPLE SENTENCE). This is because (COMPOUND SENTENCE). For instance, (SIMPLE SENTENCE). Thus, in a nutshell, the aforementioned discussion justifies my stance.</w:t>
      </w:r>
    </w:p>
    <w:p w14:paraId="47566607" w14:textId="0DC8F6B7" w:rsidR="001D35A3" w:rsidRDefault="001D35A3" w:rsidP="00BF78BA">
      <w:pPr>
        <w:jc w:val="both"/>
      </w:pPr>
      <w:r>
        <w:t>Another interesting point is that (SIMPLE SENTENCE). This is mainly due to the fact that (COMPOUND SENTENCE). To quote an example, the research conducted by the department of American society also reflects on the similar lines, and hence it can be said that the proposition is convincingly justified.</w:t>
      </w:r>
    </w:p>
    <w:p w14:paraId="2F4C6A72" w14:textId="219C72E7" w:rsidR="0092185C" w:rsidRDefault="001D35A3" w:rsidP="00BF78BA">
      <w:pPr>
        <w:jc w:val="both"/>
      </w:pPr>
      <w:r>
        <w:t>I see that there is equally potential evidence to support the arguments I have provided, and hence my opinion is that the topic of the statement does reflect on the justification that is provided here.</w:t>
      </w:r>
      <w:r w:rsidR="00BF78BA">
        <w:t xml:space="preserve"> </w:t>
      </w:r>
    </w:p>
    <w:sectPr w:rsidR="009218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A3"/>
    <w:rsid w:val="001D35A3"/>
    <w:rsid w:val="003110B0"/>
    <w:rsid w:val="004557D0"/>
    <w:rsid w:val="0092185C"/>
    <w:rsid w:val="00A41AE6"/>
    <w:rsid w:val="00B44138"/>
    <w:rsid w:val="00BF78BA"/>
    <w:rsid w:val="00E14F3D"/>
    <w:rsid w:val="00E8525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annakatherina.espiritu.acct@ust.edu.ph</dc:creator>
  <cp:lastModifiedBy>San Marcos Trading</cp:lastModifiedBy>
  <cp:revision>5</cp:revision>
  <dcterms:created xsi:type="dcterms:W3CDTF">2022-03-17T07:04:00Z</dcterms:created>
  <dcterms:modified xsi:type="dcterms:W3CDTF">2022-03-22T07:14:00Z</dcterms:modified>
</cp:coreProperties>
</file>